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270C0" w14:textId="77777777" w:rsidR="00701814" w:rsidRDefault="00701814" w:rsidP="00701814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 xml:space="preserve">City’s FSM: </w:t>
      </w:r>
      <w:hyperlink r:id="rId5" w:history="1">
        <w:r>
          <w:rPr>
            <w:rStyle w:val="Hyperlink"/>
            <w:rFonts w:ascii="Arial" w:eastAsia="Times New Roman" w:hAnsi="Arial" w:cs="Arial"/>
            <w:sz w:val="21"/>
            <w:szCs w:val="21"/>
          </w:rPr>
          <w:t>http://insideto.toronto.ca/ecs/ess/fsm/index.htm</w:t>
        </w:r>
      </w:hyperlink>
    </w:p>
    <w:p w14:paraId="1437F6F3" w14:textId="77777777" w:rsidR="00701814" w:rsidRDefault="00701814" w:rsidP="00701814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 xml:space="preserve">City’s CWPM: </w:t>
      </w:r>
      <w:hyperlink r:id="rId6" w:history="1">
        <w:r>
          <w:rPr>
            <w:rStyle w:val="Hyperlink"/>
            <w:rFonts w:ascii="Arial" w:eastAsia="Times New Roman" w:hAnsi="Arial" w:cs="Arial"/>
            <w:sz w:val="21"/>
            <w:szCs w:val="21"/>
          </w:rPr>
          <w:t>http://insideto.toronto.ca/ecs/ess/cwp/index.htm</w:t>
        </w:r>
      </w:hyperlink>
    </w:p>
    <w:p w14:paraId="6A5E7AF6" w14:textId="77777777" w:rsidR="00701814" w:rsidRDefault="00701814" w:rsidP="00701814">
      <w:pPr>
        <w:pStyle w:val="ListParagraph"/>
        <w:spacing w:after="0" w:line="240" w:lineRule="auto"/>
        <w:contextualSpacing w:val="0"/>
        <w:rPr>
          <w:rFonts w:ascii="Arial" w:eastAsia="Times New Roman" w:hAnsi="Arial" w:cs="Arial"/>
          <w:sz w:val="21"/>
          <w:szCs w:val="21"/>
        </w:rPr>
      </w:pPr>
    </w:p>
    <w:p w14:paraId="76DF7711" w14:textId="77777777" w:rsidR="00701814" w:rsidRDefault="00701814" w:rsidP="00701814">
      <w:pPr>
        <w:spacing w:after="0" w:line="240" w:lineRule="auto"/>
        <w:rPr>
          <w:rFonts w:ascii="Arial" w:eastAsia="Times New Roman" w:hAnsi="Arial" w:cs="Arial"/>
          <w:sz w:val="21"/>
          <w:szCs w:val="21"/>
        </w:rPr>
      </w:pPr>
    </w:p>
    <w:p w14:paraId="2C56A962" w14:textId="77777777" w:rsidR="00701814" w:rsidRPr="00701814" w:rsidRDefault="00701814" w:rsidP="00701814">
      <w:pPr>
        <w:spacing w:after="0" w:line="240" w:lineRule="auto"/>
        <w:rPr>
          <w:rFonts w:ascii="Arial" w:eastAsia="Times New Roman" w:hAnsi="Arial" w:cs="Arial"/>
          <w:sz w:val="21"/>
          <w:szCs w:val="21"/>
        </w:rPr>
      </w:pPr>
    </w:p>
    <w:p w14:paraId="502AD54D" w14:textId="77777777" w:rsidR="00D84B01" w:rsidRDefault="00D84B01"/>
    <w:sectPr w:rsidR="00D84B0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29071E"/>
    <w:multiLevelType w:val="hybridMultilevel"/>
    <w:tmpl w:val="6F7A3B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97883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814"/>
    <w:rsid w:val="00701814"/>
    <w:rsid w:val="00AC1A6C"/>
    <w:rsid w:val="00D84B01"/>
    <w:rsid w:val="00EF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C367B"/>
  <w15:chartTrackingRefBased/>
  <w15:docId w15:val="{4B623BAA-59F8-4CDC-AE7C-47177EB41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18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18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18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18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18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18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18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18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18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18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18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18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18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18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18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18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18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18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18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18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18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18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18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18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18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18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18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18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181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701814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sideto.toronto.ca/ecs/ess/cwp/index.htm" TargetMode="External"/><Relationship Id="rId5" Type="http://schemas.openxmlformats.org/officeDocument/2006/relationships/hyperlink" Target="http://insideto.toronto.ca/ecs/ess/fsm/index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243</Characters>
  <Application>Microsoft Office Word</Application>
  <DocSecurity>0</DocSecurity>
  <Lines>16</Lines>
  <Paragraphs>4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Kanex Balachandran</dc:creator>
  <cp:keywords/>
  <dc:description/>
  <cp:lastModifiedBy>Kanex Balachandran</cp:lastModifiedBy>
  <cp:revision>1</cp:revision>
  <dcterms:created xsi:type="dcterms:W3CDTF">2026-01-22T20:06:00Z</dcterms:created>
  <dcterms:modified xsi:type="dcterms:W3CDTF">2026-01-22T20:08:00Z</dcterms:modified>
</cp:coreProperties>
</file>